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20" w:lineRule="exact"/>
        <w:jc w:val="center"/>
        <w:rPr>
          <w:rFonts w:ascii="黑体" w:hAnsi="黑体" w:eastAsia="黑体" w:cs="Times New Roman"/>
          <w:color w:val="111F2C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</w:rPr>
        <w:t>浙江经济职业技术学院</w:t>
      </w:r>
    </w:p>
    <w:p>
      <w:pPr>
        <w:spacing w:line="320" w:lineRule="exact"/>
        <w:jc w:val="center"/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</w:rPr>
        <w:t>疫情期间外来人员</w:t>
      </w:r>
      <w:bookmarkStart w:id="0" w:name="_GoBack"/>
      <w:bookmarkEnd w:id="0"/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</w:rPr>
        <w:t>健康审核表</w:t>
      </w:r>
      <w:r>
        <w:rPr>
          <w:rFonts w:hint="eastAsia" w:ascii="黑体" w:hAnsi="黑体" w:eastAsia="黑体" w:cs="Times New Roman"/>
          <w:color w:val="111F2C"/>
          <w:sz w:val="32"/>
          <w:szCs w:val="32"/>
          <w:shd w:val="clear" w:color="auto" w:fill="FFFFFF"/>
          <w:lang w:eastAsia="zh-CN"/>
        </w:rPr>
        <w:t>和疫情防控承诺书</w:t>
      </w:r>
    </w:p>
    <w:tbl>
      <w:tblPr>
        <w:tblStyle w:val="6"/>
        <w:tblW w:w="89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1"/>
        <w:gridCol w:w="1308"/>
        <w:gridCol w:w="1701"/>
        <w:gridCol w:w="1702"/>
        <w:gridCol w:w="2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  名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身份证号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联系电话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工作单位</w:t>
            </w:r>
          </w:p>
        </w:tc>
        <w:tc>
          <w:tcPr>
            <w:tcW w:w="3009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校内联系部门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进校事由</w:t>
            </w:r>
          </w:p>
        </w:tc>
        <w:tc>
          <w:tcPr>
            <w:tcW w:w="7515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41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杭州健康码颜色</w:t>
            </w:r>
          </w:p>
        </w:tc>
        <w:tc>
          <w:tcPr>
            <w:tcW w:w="1308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入校前常驻地</w:t>
            </w:r>
          </w:p>
        </w:tc>
        <w:tc>
          <w:tcPr>
            <w:tcW w:w="4506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2719" w:type="dxa"/>
            <w:gridSpan w:val="2"/>
            <w:vMerge w:val="restart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填表前14天本人身体健康状况</w:t>
            </w:r>
          </w:p>
        </w:tc>
        <w:tc>
          <w:tcPr>
            <w:tcW w:w="340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有无出现过发热、干咳、乏力、咽痛、腹泻等症状</w:t>
            </w:r>
          </w:p>
        </w:tc>
        <w:tc>
          <w:tcPr>
            <w:tcW w:w="2804" w:type="dxa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有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2719" w:type="dxa"/>
            <w:gridSpan w:val="2"/>
            <w:vMerge w:val="continue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403" w:type="dxa"/>
            <w:gridSpan w:val="2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有过上述症状，具体症状为：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是否是既往感染者（确诊病例或无症状感染者）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14天内是否同感染者（确诊病例或无症状感染者）有密切接触</w:t>
            </w:r>
          </w:p>
        </w:tc>
        <w:tc>
          <w:tcPr>
            <w:tcW w:w="2804" w:type="dxa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6122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是否为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28天内境外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归国人员</w:t>
            </w:r>
          </w:p>
        </w:tc>
        <w:tc>
          <w:tcPr>
            <w:tcW w:w="2804" w:type="dxa"/>
            <w:vMerge w:val="restart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若“是”请提供具体地区：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6122" w:type="dxa"/>
            <w:gridSpan w:val="4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14天内是否同归国人员有密切接触</w:t>
            </w:r>
          </w:p>
        </w:tc>
        <w:tc>
          <w:tcPr>
            <w:tcW w:w="2804" w:type="dxa"/>
            <w:vMerge w:val="continue"/>
            <w:vAlign w:val="center"/>
          </w:tcPr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4420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260" w:lineRule="exact"/>
              <w:jc w:val="both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14天内是否有浙江省外旅居史</w:t>
            </w:r>
          </w:p>
        </w:tc>
        <w:tc>
          <w:tcPr>
            <w:tcW w:w="4506" w:type="dxa"/>
            <w:gridSpan w:val="2"/>
            <w:vAlign w:val="center"/>
          </w:tcPr>
          <w:p>
            <w:pPr>
              <w:spacing w:line="2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□ 是 </w:t>
            </w:r>
            <w:r>
              <w:rPr>
                <w:rFonts w:ascii="仿宋" w:hAnsi="仿宋" w:eastAsia="仿宋"/>
                <w:sz w:val="24"/>
                <w:szCs w:val="24"/>
              </w:rPr>
              <w:t xml:space="preserve">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□ 否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1"/>
                <w:szCs w:val="21"/>
              </w:rPr>
            </w:pPr>
            <w:r>
              <w:rPr>
                <w:rFonts w:hint="eastAsia" w:ascii="仿宋" w:hAnsi="仿宋" w:eastAsia="仿宋"/>
                <w:sz w:val="21"/>
                <w:szCs w:val="21"/>
              </w:rPr>
              <w:t>若“是”请提供具体地区</w:t>
            </w:r>
            <w:r>
              <w:rPr>
                <w:rFonts w:hint="eastAsia" w:ascii="仿宋" w:hAnsi="仿宋" w:eastAsia="仿宋"/>
                <w:sz w:val="21"/>
                <w:szCs w:val="21"/>
                <w:lang w:eastAsia="zh-CN"/>
              </w:rPr>
              <w:t>及核酸检测结果</w:t>
            </w:r>
            <w:r>
              <w:rPr>
                <w:rFonts w:hint="eastAsia" w:ascii="仿宋" w:hAnsi="仿宋" w:eastAsia="仿宋"/>
                <w:sz w:val="21"/>
                <w:szCs w:val="21"/>
              </w:rPr>
              <w:t>：</w:t>
            </w:r>
          </w:p>
          <w:p>
            <w:pPr>
              <w:spacing w:line="260" w:lineRule="exact"/>
              <w:jc w:val="both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>
      <w:pPr>
        <w:rPr>
          <w:rFonts w:asciiTheme="minorEastAsia" w:hAnsiTheme="minorEastAsia" w:eastAsiaTheme="minorEastAsia"/>
          <w:shd w:val="clear" w:color="auto" w:fill="FFFFFF"/>
        </w:rPr>
      </w:pPr>
      <w:r>
        <w:rPr>
          <w:rFonts w:hint="eastAsia" w:asciiTheme="minorEastAsia" w:hAnsiTheme="minorEastAsia" w:eastAsiaTheme="minorEastAsia"/>
          <w:shd w:val="clear" w:color="auto" w:fill="FFFFFF"/>
        </w:rPr>
        <w:t>注：1.应聘人员入校</w:t>
      </w:r>
      <w:r>
        <w:rPr>
          <w:rFonts w:asciiTheme="minorEastAsia" w:hAnsiTheme="minorEastAsia" w:eastAsiaTheme="minorEastAsia"/>
          <w:shd w:val="clear" w:color="auto" w:fill="FFFFFF"/>
        </w:rPr>
        <w:t>出示此表予以审核，</w:t>
      </w:r>
      <w:r>
        <w:rPr>
          <w:rFonts w:hint="eastAsia" w:asciiTheme="minorEastAsia" w:hAnsiTheme="minorEastAsia" w:eastAsiaTheme="minorEastAsia"/>
          <w:shd w:val="clear" w:color="auto" w:fill="FFFFFF"/>
        </w:rPr>
        <w:t>在集合点交于工作人员。</w:t>
      </w:r>
    </w:p>
    <w:p>
      <w:pPr>
        <w:ind w:firstLine="450"/>
        <w:rPr>
          <w:rFonts w:asciiTheme="minorEastAsia" w:hAnsiTheme="minorEastAsia" w:eastAsiaTheme="minorEastAsia"/>
          <w:shd w:val="clear" w:color="auto" w:fill="FFFFFF"/>
        </w:rPr>
      </w:pPr>
      <w:r>
        <w:rPr>
          <w:rFonts w:asciiTheme="minorEastAsia" w:hAnsiTheme="minorEastAsia" w:eastAsiaTheme="minorEastAsia"/>
          <w:shd w:val="clear" w:color="auto" w:fill="FFFFFF"/>
        </w:rPr>
        <w:t>2.</w:t>
      </w:r>
      <w:r>
        <w:rPr>
          <w:rFonts w:hint="eastAsia" w:asciiTheme="minorEastAsia" w:hAnsiTheme="minorEastAsia" w:eastAsiaTheme="minorEastAsia"/>
          <w:shd w:val="clear" w:color="auto" w:fill="FFFFFF"/>
        </w:rPr>
        <w:t>日期落款</w:t>
      </w:r>
      <w:r>
        <w:rPr>
          <w:rFonts w:asciiTheme="minorEastAsia" w:hAnsiTheme="minorEastAsia" w:eastAsiaTheme="minorEastAsia"/>
          <w:shd w:val="clear" w:color="auto" w:fill="FFFFFF"/>
        </w:rPr>
        <w:t>为考试当天，</w:t>
      </w:r>
      <w:r>
        <w:rPr>
          <w:rFonts w:hint="eastAsia" w:asciiTheme="minorEastAsia" w:hAnsiTheme="minorEastAsia" w:eastAsiaTheme="minorEastAsia"/>
          <w:shd w:val="clear" w:color="auto" w:fill="FFFFFF"/>
        </w:rPr>
        <w:t>以</w:t>
      </w:r>
      <w:r>
        <w:rPr>
          <w:rFonts w:asciiTheme="minorEastAsia" w:hAnsiTheme="minorEastAsia" w:eastAsiaTheme="minorEastAsia"/>
          <w:shd w:val="clear" w:color="auto" w:fill="FFFFFF"/>
        </w:rPr>
        <w:t>此日期</w:t>
      </w:r>
      <w:r>
        <w:rPr>
          <w:rFonts w:hint="eastAsia" w:asciiTheme="minorEastAsia" w:hAnsiTheme="minorEastAsia" w:eastAsiaTheme="minorEastAsia"/>
          <w:shd w:val="clear" w:color="auto" w:fill="FFFFFF"/>
        </w:rPr>
        <w:t>为准</w:t>
      </w:r>
      <w:r>
        <w:rPr>
          <w:rFonts w:asciiTheme="minorEastAsia" w:hAnsiTheme="minorEastAsia" w:eastAsiaTheme="minorEastAsia"/>
          <w:shd w:val="clear" w:color="auto" w:fill="FFFFFF"/>
        </w:rPr>
        <w:t>确定</w:t>
      </w:r>
      <w:r>
        <w:rPr>
          <w:rFonts w:hint="eastAsia" w:asciiTheme="minorEastAsia" w:hAnsiTheme="minorEastAsia" w:eastAsiaTheme="minorEastAsia"/>
          <w:shd w:val="clear" w:color="auto" w:fill="FFFFFF"/>
        </w:rPr>
        <w:t>14天</w:t>
      </w:r>
      <w:r>
        <w:rPr>
          <w:rFonts w:asciiTheme="minorEastAsia" w:hAnsiTheme="minorEastAsia" w:eastAsiaTheme="minorEastAsia"/>
          <w:shd w:val="clear" w:color="auto" w:fill="FFFFFF"/>
        </w:rPr>
        <w:t>内（</w:t>
      </w:r>
      <w:r>
        <w:rPr>
          <w:rFonts w:hint="eastAsia" w:asciiTheme="minorEastAsia" w:hAnsiTheme="minorEastAsia" w:eastAsiaTheme="minorEastAsia"/>
          <w:shd w:val="clear" w:color="auto" w:fill="FFFFFF"/>
        </w:rPr>
        <w:t>7天</w:t>
      </w:r>
      <w:r>
        <w:rPr>
          <w:rFonts w:asciiTheme="minorEastAsia" w:hAnsiTheme="minorEastAsia" w:eastAsiaTheme="minorEastAsia"/>
          <w:shd w:val="clear" w:color="auto" w:fill="FFFFFF"/>
        </w:rPr>
        <w:t>内）</w:t>
      </w:r>
      <w:r>
        <w:rPr>
          <w:rFonts w:hint="eastAsia" w:asciiTheme="minorEastAsia" w:hAnsiTheme="minorEastAsia" w:eastAsiaTheme="minorEastAsia"/>
          <w:shd w:val="clear" w:color="auto" w:fill="FFFFFF"/>
        </w:rPr>
        <w:t>情况</w:t>
      </w:r>
      <w:r>
        <w:rPr>
          <w:rFonts w:asciiTheme="minorEastAsia" w:hAnsiTheme="minorEastAsia" w:eastAsiaTheme="minorEastAsia"/>
          <w:shd w:val="clear" w:color="auto" w:fill="FFFFFF"/>
        </w:rPr>
        <w:t>。</w:t>
      </w:r>
    </w:p>
    <w:p>
      <w:pPr>
        <w:ind w:firstLine="450"/>
        <w:rPr>
          <w:rFonts w:asciiTheme="minorEastAsia" w:hAnsiTheme="minorEastAsia" w:eastAsiaTheme="minorEastAsia"/>
          <w:shd w:val="clear" w:color="auto" w:fill="FFFFFF"/>
        </w:rPr>
      </w:pP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承诺已知悉浙江经济职业技术学院公开招聘防疫要求，自愿承担因不实承诺需承担的相关责任并接受处理。凡隐瞒或谎报旅居史、接触史、健康状况等疫情防控重点信息的，不配合工作人员进行健康检疫、询问、查询、送诊等造成严重后果的，取消其相应资格，并记入考试诚信档案，如有违法行为将依法追究法律责任。</w:t>
      </w:r>
    </w:p>
    <w:p>
      <w:pPr>
        <w:ind w:firstLine="440" w:firstLineChars="200"/>
        <w:rPr>
          <w:rFonts w:ascii="仿宋" w:hAnsi="仿宋" w:eastAsia="仿宋"/>
        </w:rPr>
      </w:pPr>
    </w:p>
    <w:p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本人签名：                      日期：</w:t>
      </w:r>
    </w:p>
    <w:sectPr>
      <w:pgSz w:w="11906" w:h="16838"/>
      <w:pgMar w:top="1440" w:right="1797" w:bottom="873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3CD"/>
    <w:rsid w:val="000525EC"/>
    <w:rsid w:val="00167508"/>
    <w:rsid w:val="001C13CD"/>
    <w:rsid w:val="00212B0C"/>
    <w:rsid w:val="00242B68"/>
    <w:rsid w:val="00250C20"/>
    <w:rsid w:val="002A58E1"/>
    <w:rsid w:val="003044C7"/>
    <w:rsid w:val="0033786C"/>
    <w:rsid w:val="00352249"/>
    <w:rsid w:val="003602AF"/>
    <w:rsid w:val="0038511F"/>
    <w:rsid w:val="003D74A9"/>
    <w:rsid w:val="003F408B"/>
    <w:rsid w:val="004F554C"/>
    <w:rsid w:val="006414F2"/>
    <w:rsid w:val="007756A3"/>
    <w:rsid w:val="007902E9"/>
    <w:rsid w:val="0085046D"/>
    <w:rsid w:val="00892936"/>
    <w:rsid w:val="008A30EE"/>
    <w:rsid w:val="008D6A8E"/>
    <w:rsid w:val="009910A6"/>
    <w:rsid w:val="00A70D05"/>
    <w:rsid w:val="00B22342"/>
    <w:rsid w:val="00BC0878"/>
    <w:rsid w:val="00BF1103"/>
    <w:rsid w:val="00C62419"/>
    <w:rsid w:val="00C81CA0"/>
    <w:rsid w:val="00CB6DAA"/>
    <w:rsid w:val="00D3553C"/>
    <w:rsid w:val="00D606B1"/>
    <w:rsid w:val="00E84E23"/>
    <w:rsid w:val="00EA73AE"/>
    <w:rsid w:val="00EC5097"/>
    <w:rsid w:val="00ED6B73"/>
    <w:rsid w:val="00EE1ABE"/>
    <w:rsid w:val="00EF06AC"/>
    <w:rsid w:val="00FC3F32"/>
    <w:rsid w:val="00FF49AC"/>
    <w:rsid w:val="298F12CF"/>
    <w:rsid w:val="318070DB"/>
    <w:rsid w:val="55B4787F"/>
    <w:rsid w:val="6250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宋体"/>
      <w:kern w:val="0"/>
      <w:sz w:val="22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pPr>
      <w:spacing w:after="0"/>
    </w:pPr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6">
    <w:name w:val="Table Grid"/>
    <w:basedOn w:val="5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uiPriority w:val="99"/>
    <w:rPr>
      <w:rFonts w:ascii="Tahoma" w:hAnsi="Tahoma" w:eastAsia="微软雅黑" w:cs="宋体"/>
      <w:kern w:val="0"/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rFonts w:ascii="Tahoma" w:hAnsi="Tahoma" w:eastAsia="微软雅黑" w:cs="宋体"/>
      <w:kern w:val="0"/>
      <w:sz w:val="18"/>
      <w:szCs w:val="18"/>
    </w:rPr>
  </w:style>
  <w:style w:type="character" w:customStyle="1" w:styleId="10">
    <w:name w:val="批注框文本 Char"/>
    <w:basedOn w:val="7"/>
    <w:link w:val="2"/>
    <w:semiHidden/>
    <w:uiPriority w:val="99"/>
    <w:rPr>
      <w:rFonts w:ascii="Tahoma" w:hAnsi="Tahoma" w:eastAsia="微软雅黑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274</Words>
  <Characters>277</Characters>
  <Lines>16</Lines>
  <Paragraphs>14</Paragraphs>
  <TotalTime>13</TotalTime>
  <ScaleCrop>false</ScaleCrop>
  <LinksUpToDate>false</LinksUpToDate>
  <CharactersWithSpaces>537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2020-06-18T06:24:00Z</dcterms:created>
  <dc:creator>lenovo</dc:creator>
  <cp:lastModifiedBy>李飞宏</cp:lastModifiedBy>
  <cp:lastPrinted>2021-04-16T08:41:00Z</cp:lastPrinted>
  <dcterms:modified xsi:type="dcterms:W3CDTF">2021-10-11T08:32:40Z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